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Timesheet reference: [TS-0000]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Week ending: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 to Thu: site supervision, standard rate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£896.00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Sat: site supervision, weekend rate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£1,148.00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£1,148.00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TIMESHEET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Approved by [Name, role] on [DD/MM/YYYY]. Copy attached.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Timesheet invoice template from taptax.co.uk/templates/timesheet-invoice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Timesheet invoice template</dc:title>
  <dc:creator>TapTax</dc:creator>
</cp:coreProperties>
</file>