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REMITTANCE ADVICE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Payment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Payment method: Bank transfer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Payment reference: [REF-0000]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From: [Your business name]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TO (SUPPLIER)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[To (supplier)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7438"/>
        <w:gridCol w:w="2200"/>
      </w:tblGrid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Invoice INV-0231, [DD/MM/YYYY]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£1,440.00</w:t>
            </w:r>
          </w:p>
        </w:tc>
      </w:tr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Invoice INV-0238, [DD/MM/YYYY]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£960.00</w:t>
            </w:r>
          </w:p>
        </w:tc>
      </w:tr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Less credit note CN-0019, [DD/MM/YYYY]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£2,280.00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QUERIES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Contact [Name] on [Email] or [Phone] with any questions about this payment.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Remittance advice template from taptax.co.uk/templates/remittance-advice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Remittance advice template</dc:title>
  <dc:creator>TapTax</dc:creator>
</cp:coreProperties>
</file>