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VAT 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Date and tax point: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SOLD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[Sold to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Three-seater sofa, grey (VAT-inclusive)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£1,199.00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£1,199.00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Delivery (VAT-inclusive)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£1,259.00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including VAT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£1,259.00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VAT SUMMARY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Total VAT-inclusive: £1,259.00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VAT at 20% included: £209.83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Total excluding VAT: £1,049.17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VAT registration number: [GB000000000]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Modified VAT invoice template from taptax.co.uk/templates/modified-vat-invoice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Modified VAT invoice template</dc:title>
  <dc:creator>TapTax</dc:creator>
</cp:coreProperties>
</file>