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Fabricate steel balustrade, workshop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Site installation and welding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Steel and consumables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£2,370.00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£474.00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£2,844.00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Welder invoice template from taptax.co.uk/invoice-templates/welder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Welder invoice template</dc:title>
  <dc:creator>TapTax</dc:creator>
</cp:coreProperties>
</file>