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Mass concrete underpinning, pins 1 to 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£6,900.00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Concrete supply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£1,320.00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£1,320.00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Spoil removal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£9,180.00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£1,836.00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£11,016.00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Underpinning specialist invoice template from taptax.co.uk/invoice-templates/underpinning-specialist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Underpinning specialist invoice template</dc:title>
  <dc:creator>TapTax</dc:creator>
</cp:coreProperties>
</file>