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Bathroom walls, full height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£864.00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Floor tiling with levelling compound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Adhesive, grout, trims and tanking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£1,329.00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£1,329.00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Tiler invoice template from taptax.co.uk/invoice-templates/tiler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Tiler invoice template</dc:title>
  <dc:creator>TapTax</dc:creator>
</cp:coreProperties>
</file>