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Therapy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School sessions, commissioned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session.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Therapist invoice template from taptax.co.uk/invoice-templates/therapist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Therapist invoice template</dc:title>
  <dc:creator>TapTax</dc:creator>
</cp:coreProperties>
</file>