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Assessment and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Therapy session, 45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School liaison and planning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Speech and language therapist invoice template from taptax.co.uk/invoice-templates/speech-therapist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Speech and language therapist invoice template</dc:title>
  <dc:creator>TapTax</dc:creator>
</cp:coreProperties>
</file>