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Software development, contract ref on invoice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Approved travel to client site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£11,140.00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£11,140.00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Software contractor invoice template from taptax.co.uk/invoice-templates/software-contractor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Software contractor invoice template</dc:title>
  <dc:creator>TapTax</dc:creator>
</cp:coreProperties>
</file>