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Drop-in visit, 30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Overnight house sit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7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£315.00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£497.00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£497.00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the owner's return.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Pet sitter invoice template from taptax.co.uk/invoice-templates/pet-sitter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Pet sitter invoice template</dc:title>
  <dc:creator>TapTax</dc:creator>
</cp:coreProperties>
</file>