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Home assessment and report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Therapy sessions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 time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£860.00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Occupational therapist invoice template from taptax.co.uk/invoice-templates/occupational-therapist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Occupational therapist invoice template</dc:title>
  <dc:creator>TapTax</dc:creator>
</cp:coreProperties>
</file>