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Wedding performance, 2 x 60 minute sets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Session recording, 3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£1,116.00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£1,116.00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Musician invoice template from taptax.co.uk/invoice-templates/musician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Musician invoice template</dc:title>
  <dc:creator>TapTax</dc:creator>
</cp:coreProperties>
</file>