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Mobile disco, 5 hours with lighting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Uplighting package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Extra hour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£630.00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£630.00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Balance due 7 days before the event.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Mobile DJ invoice template from taptax.co.uk/invoice-templates/mobile-disco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Mobile DJ invoice template</dc:title>
  <dc:creator>TapTax</dc:creator>
</cp:coreProperties>
</file>