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Fractional marketing lead, 4 days, October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days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Marketing strategy workshop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£3,100.00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£3,100.00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Marketing consultant invoice template from taptax.co.uk/invoice-templates/marketing-consultant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Marketing consultant invoice template</dc:title>
  <dc:creator>TapTax</dc:creator>
</cp:coreProperties>
</file>