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Coaching package, 6 sessions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£540.00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Additional session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£635.00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£635.00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before the first session.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Life coach invoice template from taptax.co.uk/invoice-templates/life-coach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Life coach invoice template</dc:title>
  <dc:creator>TapTax</dc:creator>
</cp:coreProperties>
</file>