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Spanish lessons, B1 level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Business French, group of 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lesson in the period.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Language tutor invoice template from taptax.co.uk/invoice-templates/language-tutor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Language tutor invoice template</dc:title>
  <dc:creator>TapTax</dc:creator>
</cp:coreProperties>
</file>