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Editorial illustration, full page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Licence: print and online, UK, 2 years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Illustrator invoice template from taptax.co.uk/invoice-templates/illustrator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Illustrator invoice template</dc:title>
  <dc:creator>TapTax</dc:creator>
</cp:coreProperties>
</file>