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Sales commission, 1.2% of £320,000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£3,840.00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£3,840.00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Professional photography and floor plan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£3,990.00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£3,990.00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sale.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Estate agent invoice template from taptax.co.uk/invoice-templates/estate-agent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Estate agent invoice template</dc:title>
  <dc:creator>TapTax</dc:creator>
</cp:coreProperties>
</file>