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 care, full days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£336.00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Pick-up and drop-off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£396.00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£396.00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by the first day of the month.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Doggy day care invoice template from taptax.co.uk/invoice-templates/doggy-daycare-operator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Doggy day care invoice template</dc:title>
  <dc:creator>TapTax</dc:creator>
</cp:coreProperties>
</file>