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Ballet and tap classes, spring term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Grade exam entry (passed on at cost)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Show costume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£169.00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£169.00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class of term.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Dance teacher invoice template from taptax.co.uk/invoice-templates/dance-teacher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Dance teacher invoice template</dc:title>
  <dc:creator>TapTax</dc:creator>
</cp:coreProperties>
</file>