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Consultancy, strategy review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and accommodation, as approved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£4,210.00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£842.00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£5,052.00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Consultant invoice template from taptax.co.uk/invoice-templates/consultant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Consultant invoice template</dc:title>
  <dc:creator>TapTax</dc:creator>
</cp:coreProperties>
</file>