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New patient consultation and examination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Chiropractor invoice template from taptax.co.uk/invoice-templates/chiropractor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Chiropractor invoice template</dc:title>
  <dc:creator>TapTax</dc:creator>
</cp:coreProperties>
</file>