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Restaurant tableware, 40 plates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40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£28.00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£1,120.00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Packaging and delivery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£1,180.00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£1,180.00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30 days of the invoice date.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Ceramicist invoice template from taptax.co.uk/invoice-templates/ceramicist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Ceramicist invoice template</dc:title>
  <dc:creator>TapTax</dc:creator>
</cp:coreProperties>
</file>