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Bid writing, council framework tender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5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£2,250.00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Bid review and editing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£2,650.00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£2,650.00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Bid writer invoice template from taptax.co.uk/invoice-templates/bid-writer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Bid writer invoice template</dc:title>
  <dc:creator>TapTax</dc:creator>
</cp:coreProperties>
</file>