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Watercolour course, 6 weeks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Materials pack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£145.00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booking.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Art teacher invoice template from taptax.co.uk/invoice-templates/art-teacher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Art teacher invoice template</dc:title>
  <dc:creator>TapTax</dc:creator>
</cp:coreProperties>
</file>