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tbl>
      <w:tblPr>
        <w:tblW w:w="9638" w:type="dxa"/>
        <w:tblLayout w:type="fixed"/>
        <w:tblCellMar>
          <w:top w:w="60" w:type="dxa"/>
          <w:left w:w="80" w:type="dxa"/>
          <w:bottom w:w="60" w:type="dxa"/>
          <w:right w:w="80" w:type="dxa"/>
        </w:tblCellMar>
      </w:tblPr>
      <w:tblGrid>
        <w:gridCol w:w="4819"/>
        <w:gridCol w:w="4819"/>
      </w:tblGrid>
      <w:tr>
        <w:tc>
          <w:tcPr>
            <w:tcW w:w="4819" w:type="dxa"/>
          </w:tcPr>
          <w:p>
            <w:pPr>
              <w:spacing w:before="0" w:after="60"/>
            </w:pPr>
            <w:r>
              <w:rPr>
                <w:rFonts w:ascii="Arial" w:hAnsi="Arial" w:cs="Arial"/>
                <w:b/>
                <w:color w:val="1F2430"/>
                <w:sz w:val="30"/>
                <w:szCs w:val="30"/>
              </w:rPr>
              <w:t xml:space="preserve">[Your business name]</w:t>
            </w:r>
          </w:p>
          <w:p>
            <w:pPr>
              <w:spacing w:before="0" w:after="40"/>
            </w:pPr>
            <w:r>
              <w:rPr>
                <w:rFonts w:ascii="Arial" w:hAnsi="Arial" w:cs="Arial"/>
                <w:color w:val="6B7280"/>
                <w:sz w:val="17"/>
                <w:szCs w:val="17"/>
              </w:rPr>
              <w:t xml:space="preserve">[Street address]</w:t>
            </w:r>
          </w:p>
          <w:p>
            <w:pPr>
              <w:spacing w:before="0" w:after="40"/>
            </w:pPr>
            <w:r>
              <w:rPr>
                <w:rFonts w:ascii="Arial" w:hAnsi="Arial" w:cs="Arial"/>
                <w:color w:val="6B7280"/>
                <w:sz w:val="17"/>
                <w:szCs w:val="17"/>
              </w:rPr>
              <w:t xml:space="preserve">[Town, postcode]</w:t>
            </w:r>
          </w:p>
          <w:p>
            <w:pPr>
              <w:spacing w:before="0" w:after="40"/>
            </w:pPr>
            <w:r>
              <w:rPr>
                <w:rFonts w:ascii="Arial" w:hAnsi="Arial" w:cs="Arial"/>
                <w:color w:val="6B7280"/>
                <w:sz w:val="17"/>
                <w:szCs w:val="17"/>
              </w:rPr>
              <w:t xml:space="preserve">[Email] · [Phone]</w:t>
            </w:r>
          </w:p>
        </w:tc>
        <w:tc>
          <w:tcPr>
            <w:tcW w:w="4819" w:type="dxa"/>
          </w:tcPr>
          <w:p>
            <w:pPr>
              <w:spacing w:before="0" w:after="60"/>
              <w:jc w:val="right"/>
            </w:pPr>
            <w:r>
              <w:rPr>
                <w:rFonts w:ascii="Arial" w:hAnsi="Arial" w:cs="Arial"/>
                <w:b/>
                <w:color w:val="1F2430"/>
                <w:sz w:val="30"/>
                <w:szCs w:val="30"/>
              </w:rPr>
              <w:t xml:space="preserve">INVOICE</w:t>
            </w:r>
          </w:p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7"/>
                <w:szCs w:val="17"/>
              </w:rPr>
              <w:t xml:space="preserve">Invoice number: INV-0001</w:t>
            </w:r>
          </w:p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7"/>
                <w:szCs w:val="17"/>
              </w:rPr>
              <w:t xml:space="preserve">Invoice date: [DD/MM/YYYY]</w:t>
            </w:r>
          </w:p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7"/>
                <w:szCs w:val="17"/>
              </w:rPr>
              <w:t xml:space="preserve">Due date: [DD/MM/YYYY]</w:t>
            </w:r>
          </w:p>
        </w:tc>
      </w:tr>
    </w:tbl>
    <w:p>
      <w:pPr>
        <w:spacing w:before="0" w:after="200"/>
      </w:pPr>
    </w:p>
    <w:p>
      <w:pPr>
        <w:spacing w:before="0" w:after="40"/>
      </w:pPr>
      <w:r>
        <w:rPr>
          <w:rFonts w:ascii="Arial" w:hAnsi="Arial" w:cs="Arial"/>
          <w:b/>
          <w:color w:val="6B7280"/>
          <w:sz w:val="15"/>
          <w:szCs w:val="15"/>
        </w:rPr>
        <w:t xml:space="preserve">BILL TO</w:t>
      </w:r>
    </w:p>
    <w:p>
      <w:pPr>
        <w:spacing w:before="0" w:after="40"/>
      </w:pPr>
      <w:r>
        <w:rPr>
          <w:rFonts w:ascii="Arial" w:hAnsi="Arial" w:cs="Arial"/>
          <w:b/>
          <w:color w:val="1F2430"/>
          <w:sz w:val="20"/>
          <w:szCs w:val="20"/>
        </w:rPr>
        <w:t xml:space="preserve">[Customer name]</w:t>
      </w:r>
    </w:p>
    <w:p>
      <w:pPr>
        <w:spacing w:before="0" w:after="40"/>
      </w:pPr>
      <w:r>
        <w:rPr>
          <w:rFonts w:ascii="Arial" w:hAnsi="Arial" w:cs="Arial"/>
          <w:color w:val="1F2430"/>
          <w:sz w:val="18"/>
          <w:szCs w:val="18"/>
        </w:rPr>
        <w:t xml:space="preserve">[Customer address]</w:t>
      </w:r>
    </w:p>
    <w:p>
      <w:pPr>
        <w:spacing w:before="0" w:after="200"/>
      </w:pPr>
    </w:p>
    <w:tbl>
      <w:tblPr>
        <w:tblW w:w="9638" w:type="dxa"/>
        <w:tblLayout w:type="fixed"/>
        <w:tblCellMar>
          <w:top w:w="60" w:type="dxa"/>
          <w:left w:w="80" w:type="dxa"/>
          <w:bottom w:w="60" w:type="dxa"/>
          <w:right w:w="80" w:type="dxa"/>
        </w:tblCellMar>
      </w:tblPr>
      <w:tblGrid>
        <w:gridCol w:w="4038"/>
        <w:gridCol w:w="1300"/>
        <w:gridCol w:w="1300"/>
        <w:gridCol w:w="1500"/>
        <w:gridCol w:w="1500"/>
      </w:tblGrid>
      <w:tr>
        <w:tc>
          <w:tcPr>
            <w:tcW w:w="4038" w:type="dxa"/>
            <w:shd w:val="clear" w:color="auto" w:fill="F3F4F6"/>
          </w:tcPr>
          <w:p>
            <w:pPr>
              <w:spacing w:before="0" w:after="40"/>
            </w:pPr>
            <w:r>
              <w:rPr>
                <w:rFonts w:ascii="Arial" w:hAnsi="Arial" w:cs="Arial"/>
                <w:b/>
                <w:color w:val="1F2430"/>
                <w:sz w:val="16"/>
                <w:szCs w:val="16"/>
              </w:rPr>
              <w:t xml:space="preserve">Description</w:t>
            </w:r>
          </w:p>
        </w:tc>
        <w:tc>
          <w:tcPr>
            <w:tcW w:w="1300" w:type="dxa"/>
            <w:shd w:val="clear" w:color="auto" w:fill="F3F4F6"/>
          </w:tcPr>
          <w:p>
            <w:pPr>
              <w:spacing w:before="0" w:after="40"/>
            </w:pPr>
            <w:r>
              <w:rPr>
                <w:rFonts w:ascii="Arial" w:hAnsi="Arial" w:cs="Arial"/>
                <w:b/>
                <w:color w:val="1F2430"/>
                <w:sz w:val="16"/>
                <w:szCs w:val="16"/>
              </w:rPr>
              <w:t xml:space="preserve">Qty</w:t>
            </w:r>
          </w:p>
        </w:tc>
        <w:tc>
          <w:tcPr>
            <w:tcW w:w="1300" w:type="dxa"/>
            <w:shd w:val="clear" w:color="auto" w:fill="F3F4F6"/>
          </w:tcPr>
          <w:p>
            <w:pPr>
              <w:spacing w:before="0" w:after="40"/>
            </w:pPr>
            <w:r>
              <w:rPr>
                <w:rFonts w:ascii="Arial" w:hAnsi="Arial" w:cs="Arial"/>
                <w:b/>
                <w:color w:val="1F2430"/>
                <w:sz w:val="16"/>
                <w:szCs w:val="16"/>
              </w:rPr>
              <w:t xml:space="preserve">Unit</w:t>
            </w:r>
          </w:p>
        </w:tc>
        <w:tc>
          <w:tcPr>
            <w:tcW w:w="1500" w:type="dxa"/>
            <w:shd w:val="clear" w:color="auto" w:fill="F3F4F6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b/>
                <w:color w:val="1F2430"/>
                <w:sz w:val="16"/>
                <w:szCs w:val="16"/>
              </w:rPr>
              <w:t xml:space="preserve">Unit price</w:t>
            </w:r>
          </w:p>
        </w:tc>
        <w:tc>
          <w:tcPr>
            <w:tcW w:w="1500" w:type="dxa"/>
            <w:shd w:val="clear" w:color="auto" w:fill="F3F4F6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b/>
                <w:color w:val="1F2430"/>
                <w:sz w:val="16"/>
                <w:szCs w:val="16"/>
              </w:rPr>
              <w:t xml:space="preserve">Amount</w:t>
            </w: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Aromatherapy massage, 60 minutes</w:t>
            </w: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1</w:t>
            </w: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£55.00</w:t>
            </w: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£55.00</w:t>
            </w: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Personal blend, 30ml</w:t>
            </w: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1</w:t>
            </w: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£18.00</w:t>
            </w: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£18.00</w:t>
            </w: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</w:tr>
    </w:tbl>
    <w:tbl>
      <w:tblPr>
        <w:tblW w:w="9638" w:type="dxa"/>
        <w:tblLayout w:type="fixed"/>
        <w:tblCellMar>
          <w:top w:w="60" w:type="dxa"/>
          <w:left w:w="80" w:type="dxa"/>
          <w:bottom w:w="60" w:type="dxa"/>
          <w:right w:w="80" w:type="dxa"/>
        </w:tblCellMar>
      </w:tblPr>
      <w:tblGrid>
        <w:gridCol w:w="6638"/>
        <w:gridCol w:w="1500"/>
        <w:gridCol w:w="1500"/>
      </w:tblGrid>
      <w:tr>
        <w:tc>
          <w:tcPr>
            <w:tcW w:w="6638" w:type="dxa"/>
          </w:tcPr>
          <w:p>
            <w:pPr>
              <w:spacing w:before="0" w:after="40"/>
            </w:pPr>
          </w:p>
        </w:tc>
        <w:tc>
          <w:tcPr>
            <w:tcW w:w="1500" w:type="dxa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Subtotal</w:t>
            </w:r>
          </w:p>
        </w:tc>
        <w:tc>
          <w:tcPr>
            <w:tcW w:w="1500" w:type="dxa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£73.00</w:t>
            </w:r>
          </w:p>
        </w:tc>
      </w:tr>
      <w:tr>
        <w:tc>
          <w:tcPr>
            <w:tcW w:w="6638" w:type="dxa"/>
          </w:tcPr>
          <w:p>
            <w:pPr>
              <w:spacing w:before="0" w:after="40"/>
            </w:pPr>
          </w:p>
        </w:tc>
        <w:tc>
          <w:tcPr>
            <w:tcW w:w="1500" w:type="dxa"/>
            <w:shd w:val="clear" w:color="auto" w:fill="F3F4F6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b/>
                <w:color w:val="1F2430"/>
                <w:sz w:val="18"/>
                <w:szCs w:val="18"/>
              </w:rPr>
              <w:t xml:space="preserve">Total due</w:t>
            </w:r>
          </w:p>
        </w:tc>
        <w:tc>
          <w:tcPr>
            <w:tcW w:w="1500" w:type="dxa"/>
            <w:shd w:val="clear" w:color="auto" w:fill="F3F4F6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b/>
                <w:color w:val="1F2430"/>
                <w:sz w:val="20"/>
                <w:szCs w:val="20"/>
              </w:rPr>
              <w:t xml:space="preserve">£73.00</w:t>
            </w:r>
          </w:p>
        </w:tc>
      </w:tr>
    </w:tbl>
    <w:p>
      <w:pPr>
        <w:spacing w:before="0" w:after="120"/>
      </w:pPr>
    </w:p>
    <w:p>
      <w:pPr>
        <w:spacing w:before="0" w:after="60"/>
      </w:pPr>
      <w:r>
        <w:rPr>
          <w:rFonts w:ascii="Arial" w:hAnsi="Arial" w:cs="Arial"/>
          <w:b/>
          <w:color w:val="6B7280"/>
          <w:sz w:val="15"/>
          <w:szCs w:val="15"/>
        </w:rPr>
        <w:t xml:space="preserve">PAYMENT DETAILS</w:t>
      </w:r>
    </w:p>
    <w:p>
      <w:pPr>
        <w:spacing w:before="0" w:after="40"/>
      </w:pPr>
      <w:r>
        <w:rPr>
          <w:rFonts w:ascii="Arial" w:hAnsi="Arial" w:cs="Arial"/>
          <w:color w:val="1F2430"/>
          <w:sz w:val="18"/>
          <w:szCs w:val="18"/>
        </w:rPr>
        <w:t xml:space="preserve">Bank: [Bank name]   Account name: [Account name]</w:t>
      </w:r>
    </w:p>
    <w:p>
      <w:pPr>
        <w:spacing w:before="0" w:after="40"/>
      </w:pPr>
      <w:r>
        <w:rPr>
          <w:rFonts w:ascii="Arial" w:hAnsi="Arial" w:cs="Arial"/>
          <w:color w:val="1F2430"/>
          <w:sz w:val="18"/>
          <w:szCs w:val="18"/>
        </w:rPr>
        <w:t xml:space="preserve">Sort code: [00-00-00]   Account number: [00000000]</w:t>
      </w:r>
    </w:p>
    <w:p>
      <w:pPr>
        <w:spacing w:before="0" w:after="40"/>
      </w:pPr>
      <w:r>
        <w:rPr>
          <w:rFonts w:ascii="Arial" w:hAnsi="Arial" w:cs="Arial"/>
          <w:color w:val="1F2430"/>
          <w:sz w:val="18"/>
          <w:szCs w:val="18"/>
        </w:rPr>
        <w:t xml:space="preserve">Reference: INV-0001</w:t>
      </w:r>
    </w:p>
    <w:p>
      <w:pPr>
        <w:spacing w:before="0" w:after="120"/>
      </w:pPr>
    </w:p>
    <w:p>
      <w:pPr>
        <w:spacing w:before="0" w:after="60"/>
      </w:pPr>
      <w:r>
        <w:rPr>
          <w:rFonts w:ascii="Arial" w:hAnsi="Arial" w:cs="Arial"/>
          <w:b/>
          <w:color w:val="6B7280"/>
          <w:sz w:val="15"/>
          <w:szCs w:val="15"/>
        </w:rPr>
        <w:t xml:space="preserve">TERMS</w:t>
      </w:r>
    </w:p>
    <w:p>
      <w:pPr>
        <w:spacing w:before="0" w:after="40"/>
      </w:pPr>
      <w:r>
        <w:rPr>
          <w:rFonts w:ascii="Arial" w:hAnsi="Arial" w:cs="Arial"/>
          <w:color w:val="1F2430"/>
          <w:sz w:val="18"/>
          <w:szCs w:val="18"/>
        </w:rPr>
        <w:t xml:space="preserve">Payment due at the appointment.</w:t>
      </w:r>
    </w:p>
    <w:p>
      <w:pPr>
        <w:spacing w:before="0" w:after="240"/>
      </w:pPr>
    </w:p>
    <w:p>
      <w:pPr>
        <w:spacing w:before="0" w:after="40"/>
      </w:pPr>
      <w:r>
        <w:rPr>
          <w:rFonts w:ascii="Arial" w:hAnsi="Arial" w:cs="Arial"/>
          <w:color w:val="6B7280"/>
          <w:sz w:val="14"/>
          <w:szCs w:val="14"/>
        </w:rPr>
        <w:t xml:space="preserve">Aromatherapist invoice template from taptax.co.uk/invoice-templates/aromatherapist</w:t>
      </w:r>
    </w:p>
    <w:sectPr>
      <w:pgSz w:w="11906" w:h="16838"/>
      <w:pgMar w:top="1134" w:right="1134" w:bottom="1134" w:left="1134" w:header="709" w:footer="709" w:gutter="0"/>
    </w:sectPr>
  </w:body>
</w:document>
</file>

<file path=docProps/core.xml><?xml version="1.0" encoding="utf-8"?>
<cp:coreProperties xmlns:cp="http://schemas.openxmlformats.org/package/2006/metadata/core-properties" xmlns:dc="http://purl.org/dc/elements/1.1/">
  <dc:title>Aromatherapist invoice template</dc:title>
  <dc:creator>TapTax</dc:creator>
</cp:coreProperties>
</file>